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916D05">
      <w:r>
        <w:t>11а(2))</w:t>
      </w:r>
    </w:p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16D05" w:rsidRDefault="00916D05"/>
    <w:p w:rsidR="00916D05" w:rsidRDefault="00916D05">
      <w:bookmarkStart w:id="0" w:name="_GoBack"/>
      <w:bookmarkEnd w:id="0"/>
    </w:p>
    <w:p w:rsidR="00904950" w:rsidRDefault="00904950"/>
    <w:p w:rsidR="00904950" w:rsidRDefault="00904950"/>
    <w:p w:rsidR="00904950" w:rsidRDefault="00916D05">
      <w:pPr>
        <w:rPr>
          <w:sz w:val="28"/>
          <w:szCs w:val="28"/>
        </w:rPr>
      </w:pPr>
      <w:r>
        <w:rPr>
          <w:sz w:val="28"/>
          <w:szCs w:val="28"/>
        </w:rPr>
        <w:t>Заявок на технологические присоединения на 2017 год не поступало.</w:t>
      </w: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630CFF"/>
    <w:rsid w:val="00904950"/>
    <w:rsid w:val="00916D05"/>
    <w:rsid w:val="00B51C49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7</cp:revision>
  <dcterms:created xsi:type="dcterms:W3CDTF">2018-10-18T08:23:00Z</dcterms:created>
  <dcterms:modified xsi:type="dcterms:W3CDTF">2018-10-18T08:54:00Z</dcterms:modified>
</cp:coreProperties>
</file>